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18356A" w14:textId="552AC24A" w:rsidR="0039086C" w:rsidRDefault="004E707A" w:rsidP="00267881">
      <w:pPr>
        <w:jc w:val="center"/>
        <w:rPr>
          <w:rFonts w:ascii="Poppins" w:hAnsi="Poppins" w:cs="Poppins"/>
          <w:b/>
          <w:bCs/>
          <w:color w:val="DC4128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9BCE1D5" wp14:editId="7B8F32BB">
            <wp:simplePos x="0" y="0"/>
            <wp:positionH relativeFrom="page">
              <wp:align>right</wp:align>
            </wp:positionH>
            <wp:positionV relativeFrom="page">
              <wp:align>bottom</wp:align>
            </wp:positionV>
            <wp:extent cx="7551420" cy="10652760"/>
            <wp:effectExtent l="0" t="0" r="0" b="0"/>
            <wp:wrapNone/>
            <wp:docPr id="1150064672" name="Imagem 3" descr="Padrão do plano de fund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0064672" name="Imagem 3" descr="Padrão do plano de fund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1420" cy="10652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086C">
        <w:rPr>
          <w:noProof/>
        </w:rPr>
        <w:drawing>
          <wp:anchor distT="0" distB="0" distL="114300" distR="114300" simplePos="0" relativeHeight="251658240" behindDoc="1" locked="0" layoutInCell="1" allowOverlap="1" wp14:anchorId="4212C1DB" wp14:editId="66C94189">
            <wp:simplePos x="0" y="0"/>
            <wp:positionH relativeFrom="page">
              <wp:align>right</wp:align>
            </wp:positionH>
            <wp:positionV relativeFrom="margin">
              <wp:posOffset>7620</wp:posOffset>
            </wp:positionV>
            <wp:extent cx="7559040" cy="8237220"/>
            <wp:effectExtent l="0" t="0" r="3810" b="0"/>
            <wp:wrapNone/>
            <wp:docPr id="251022277" name="Imagem 1" descr="Padrão do plano de fundo&#10;&#10;Descrição gerada automaticamente com confiança mé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022277" name="Imagem 1" descr="Padrão do plano de fundo&#10;&#10;Descrição gerada automaticamente com confiança média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823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4C63C4" w14:textId="77777777" w:rsidR="0039086C" w:rsidRDefault="0039086C" w:rsidP="004E707A">
      <w:pPr>
        <w:rPr>
          <w:rFonts w:ascii="Poppins" w:hAnsi="Poppins" w:cs="Poppins"/>
          <w:b/>
          <w:bCs/>
          <w:color w:val="DC4128"/>
          <w:sz w:val="28"/>
          <w:szCs w:val="28"/>
        </w:rPr>
      </w:pPr>
    </w:p>
    <w:p w14:paraId="3EAAC371" w14:textId="02AD596D" w:rsidR="00FC769D" w:rsidRPr="009A0D5A" w:rsidRDefault="003277F6" w:rsidP="009A0D5A">
      <w:pPr>
        <w:rPr>
          <w:rFonts w:ascii="Poppins" w:hAnsi="Poppins" w:cs="Poppins"/>
          <w:b/>
          <w:bCs/>
          <w:color w:val="DC4128"/>
          <w:sz w:val="30"/>
          <w:szCs w:val="30"/>
        </w:rPr>
      </w:pPr>
      <w:r w:rsidRPr="009A0D5A">
        <w:rPr>
          <w:rFonts w:ascii="Poppins" w:hAnsi="Poppins" w:cs="Poppins"/>
          <w:b/>
          <w:bCs/>
          <w:color w:val="DC4128"/>
          <w:sz w:val="30"/>
          <w:szCs w:val="30"/>
        </w:rPr>
        <w:t xml:space="preserve">Solicitação de </w:t>
      </w:r>
      <w:r w:rsidR="007E311C" w:rsidRPr="009A0D5A">
        <w:rPr>
          <w:rFonts w:ascii="Poppins" w:hAnsi="Poppins" w:cs="Poppins"/>
          <w:b/>
          <w:bCs/>
          <w:color w:val="DC4128"/>
          <w:sz w:val="30"/>
          <w:szCs w:val="30"/>
        </w:rPr>
        <w:t xml:space="preserve">Verificação </w:t>
      </w:r>
      <w:r w:rsidR="00AA2EDB" w:rsidRPr="009A0D5A">
        <w:rPr>
          <w:rFonts w:ascii="Poppins" w:hAnsi="Poppins" w:cs="Poppins"/>
          <w:b/>
          <w:bCs/>
          <w:color w:val="DC4128"/>
          <w:sz w:val="30"/>
          <w:szCs w:val="30"/>
        </w:rPr>
        <w:t>–</w:t>
      </w:r>
      <w:r w:rsidRPr="009A0D5A">
        <w:rPr>
          <w:rFonts w:ascii="Poppins" w:hAnsi="Poppins" w:cs="Poppins"/>
          <w:b/>
          <w:bCs/>
          <w:color w:val="DC4128"/>
          <w:sz w:val="30"/>
          <w:szCs w:val="30"/>
        </w:rPr>
        <w:t xml:space="preserve"> </w:t>
      </w:r>
      <w:r w:rsidR="00B126E8" w:rsidRPr="009A0D5A">
        <w:rPr>
          <w:rFonts w:ascii="Poppins" w:hAnsi="Poppins" w:cs="Poppins"/>
          <w:b/>
          <w:bCs/>
          <w:color w:val="DC4128"/>
          <w:sz w:val="30"/>
          <w:szCs w:val="30"/>
        </w:rPr>
        <w:t>WhatsApp Business API</w:t>
      </w:r>
    </w:p>
    <w:p w14:paraId="08960DD9" w14:textId="28533BDF" w:rsidR="007E311C" w:rsidRPr="009A0D5A" w:rsidRDefault="00B22FC2" w:rsidP="007E311C">
      <w:pPr>
        <w:spacing w:line="360" w:lineRule="auto"/>
        <w:jc w:val="both"/>
        <w:rPr>
          <w:rFonts w:ascii="Poppins" w:hAnsi="Poppins" w:cs="Poppins"/>
          <w:color w:val="595959" w:themeColor="text1" w:themeTint="A6"/>
        </w:rPr>
      </w:pPr>
      <w:r>
        <w:rPr>
          <w:rFonts w:ascii="Poppins" w:hAnsi="Poppins" w:cs="Poppins"/>
          <w:b/>
          <w:bCs/>
          <w:color w:val="595959" w:themeColor="text1" w:themeTint="A6"/>
        </w:rPr>
        <w:br/>
      </w:r>
      <w:r w:rsidR="007E311C" w:rsidRPr="009A0D5A">
        <w:rPr>
          <w:rFonts w:ascii="Poppins" w:hAnsi="Poppins" w:cs="Poppins"/>
          <w:color w:val="595959" w:themeColor="text1" w:themeTint="A6"/>
        </w:rPr>
        <w:t>Uma conta comercial no WhatsApp pode ser classificada</w:t>
      </w:r>
      <w:r w:rsidR="009B1688" w:rsidRPr="009A0D5A">
        <w:rPr>
          <w:rFonts w:ascii="Poppins" w:hAnsi="Poppins" w:cs="Poppins"/>
          <w:color w:val="595959" w:themeColor="text1" w:themeTint="A6"/>
        </w:rPr>
        <w:t xml:space="preserve"> de duas formas:</w:t>
      </w:r>
      <w:r w:rsidR="007E311C" w:rsidRPr="009A0D5A">
        <w:rPr>
          <w:rFonts w:ascii="Poppins" w:hAnsi="Poppins" w:cs="Poppins"/>
          <w:color w:val="595959" w:themeColor="text1" w:themeTint="A6"/>
        </w:rPr>
        <w:t xml:space="preserve"> </w:t>
      </w:r>
      <w:r w:rsidR="000E1D4D" w:rsidRPr="009A0D5A">
        <w:rPr>
          <w:rFonts w:ascii="Poppins" w:hAnsi="Poppins" w:cs="Poppins"/>
          <w:color w:val="595959" w:themeColor="text1" w:themeTint="A6"/>
        </w:rPr>
        <w:t xml:space="preserve">Como uma Conta Comercial Regular e com Conta Comercial Oficial. Todas as contas ativadas iniciam como Conta Comercial Regular e podem mudar com a solicitação do selo verificado </w:t>
      </w:r>
      <w:r w:rsidRPr="009A0D5A">
        <w:rPr>
          <w:rFonts w:ascii="Poppins" w:hAnsi="Poppins" w:cs="Poppins"/>
          <w:color w:val="595959" w:themeColor="text1" w:themeTint="A6"/>
        </w:rPr>
        <w:t>para Contas</w:t>
      </w:r>
      <w:r w:rsidR="000E1D4D" w:rsidRPr="009A0D5A">
        <w:rPr>
          <w:rFonts w:ascii="Poppins" w:hAnsi="Poppins" w:cs="Poppins"/>
          <w:color w:val="595959" w:themeColor="text1" w:themeTint="A6"/>
        </w:rPr>
        <w:t xml:space="preserve"> Comerciais Oficiais.</w:t>
      </w:r>
    </w:p>
    <w:p w14:paraId="3FEDE8BB" w14:textId="51558318" w:rsidR="007E311C" w:rsidRPr="009A0D5A" w:rsidRDefault="007E311C" w:rsidP="007E311C">
      <w:pPr>
        <w:spacing w:line="360" w:lineRule="auto"/>
        <w:jc w:val="both"/>
        <w:rPr>
          <w:rFonts w:ascii="Poppins" w:hAnsi="Poppins" w:cs="Poppins"/>
          <w:color w:val="595959" w:themeColor="text1" w:themeTint="A6"/>
        </w:rPr>
      </w:pPr>
      <w:r w:rsidRPr="009A0D5A">
        <w:rPr>
          <w:rFonts w:ascii="Poppins" w:hAnsi="Poppins" w:cs="Poppins"/>
          <w:color w:val="595959" w:themeColor="text1" w:themeTint="A6"/>
        </w:rPr>
        <w:t>A</w:t>
      </w:r>
      <w:r w:rsidR="00E123D8" w:rsidRPr="009A0D5A">
        <w:rPr>
          <w:rFonts w:ascii="Poppins" w:hAnsi="Poppins" w:cs="Poppins"/>
          <w:color w:val="595959" w:themeColor="text1" w:themeTint="A6"/>
        </w:rPr>
        <w:t>s</w:t>
      </w:r>
      <w:r w:rsidRPr="009A0D5A">
        <w:rPr>
          <w:rFonts w:ascii="Poppins" w:hAnsi="Poppins" w:cs="Poppins"/>
          <w:color w:val="595959" w:themeColor="text1" w:themeTint="A6"/>
        </w:rPr>
        <w:t xml:space="preserve"> Conta</w:t>
      </w:r>
      <w:r w:rsidR="00E123D8" w:rsidRPr="009A0D5A">
        <w:rPr>
          <w:rFonts w:ascii="Poppins" w:hAnsi="Poppins" w:cs="Poppins"/>
          <w:color w:val="595959" w:themeColor="text1" w:themeTint="A6"/>
        </w:rPr>
        <w:t>s</w:t>
      </w:r>
      <w:r w:rsidRPr="009A0D5A">
        <w:rPr>
          <w:rFonts w:ascii="Poppins" w:hAnsi="Poppins" w:cs="Poppins"/>
          <w:color w:val="595959" w:themeColor="text1" w:themeTint="A6"/>
        </w:rPr>
        <w:t xml:space="preserve"> Comercia</w:t>
      </w:r>
      <w:r w:rsidR="00E123D8" w:rsidRPr="009A0D5A">
        <w:rPr>
          <w:rFonts w:ascii="Poppins" w:hAnsi="Poppins" w:cs="Poppins"/>
          <w:color w:val="595959" w:themeColor="text1" w:themeTint="A6"/>
        </w:rPr>
        <w:t xml:space="preserve">is </w:t>
      </w:r>
      <w:r w:rsidRPr="009A0D5A">
        <w:rPr>
          <w:rFonts w:ascii="Poppins" w:hAnsi="Poppins" w:cs="Poppins"/>
          <w:color w:val="595959" w:themeColor="text1" w:themeTint="A6"/>
        </w:rPr>
        <w:t>Oficia</w:t>
      </w:r>
      <w:r w:rsidR="00E123D8" w:rsidRPr="009A0D5A">
        <w:rPr>
          <w:rFonts w:ascii="Poppins" w:hAnsi="Poppins" w:cs="Poppins"/>
          <w:color w:val="595959" w:themeColor="text1" w:themeTint="A6"/>
        </w:rPr>
        <w:t>is</w:t>
      </w:r>
      <w:r w:rsidRPr="009A0D5A">
        <w:rPr>
          <w:rFonts w:ascii="Poppins" w:hAnsi="Poppins" w:cs="Poppins"/>
          <w:color w:val="595959" w:themeColor="text1" w:themeTint="A6"/>
        </w:rPr>
        <w:t xml:space="preserve"> no WhatsApp são as que possuem o selo verificado. </w:t>
      </w:r>
      <w:r w:rsidR="00166973" w:rsidRPr="009A0D5A">
        <w:rPr>
          <w:rFonts w:ascii="Poppins" w:hAnsi="Poppins" w:cs="Poppins"/>
          <w:color w:val="595959" w:themeColor="text1" w:themeTint="A6"/>
        </w:rPr>
        <w:br/>
      </w:r>
      <w:r w:rsidRPr="009A0D5A">
        <w:rPr>
          <w:rFonts w:ascii="Poppins" w:hAnsi="Poppins" w:cs="Poppins"/>
          <w:color w:val="595959" w:themeColor="text1" w:themeTint="A6"/>
        </w:rPr>
        <w:t>A Meta</w:t>
      </w:r>
      <w:r w:rsidR="00B22FC2" w:rsidRPr="009A0D5A">
        <w:rPr>
          <w:rFonts w:ascii="Poppins" w:hAnsi="Poppins" w:cs="Poppins"/>
          <w:color w:val="595959" w:themeColor="text1" w:themeTint="A6"/>
        </w:rPr>
        <w:t xml:space="preserve"> disponibiliza</w:t>
      </w:r>
      <w:r w:rsidRPr="009A0D5A">
        <w:rPr>
          <w:rFonts w:ascii="Poppins" w:hAnsi="Poppins" w:cs="Poppins"/>
          <w:color w:val="595959" w:themeColor="text1" w:themeTint="A6"/>
        </w:rPr>
        <w:t xml:space="preserve"> o selo verde por relevância e baseado em diversos fatores como, por exemplo, se a marca da empresa</w:t>
      </w:r>
      <w:r w:rsidR="00B22FC2" w:rsidRPr="009A0D5A">
        <w:rPr>
          <w:rFonts w:ascii="Poppins" w:hAnsi="Poppins" w:cs="Poppins"/>
          <w:color w:val="595959" w:themeColor="text1" w:themeTint="A6"/>
        </w:rPr>
        <w:t>/</w:t>
      </w:r>
      <w:r w:rsidR="008B26E3" w:rsidRPr="009A0D5A">
        <w:rPr>
          <w:rFonts w:ascii="Poppins" w:hAnsi="Poppins" w:cs="Poppins"/>
          <w:color w:val="595959" w:themeColor="text1" w:themeTint="A6"/>
        </w:rPr>
        <w:t>organização</w:t>
      </w:r>
      <w:r w:rsidRPr="009A0D5A">
        <w:rPr>
          <w:rFonts w:ascii="Poppins" w:hAnsi="Poppins" w:cs="Poppins"/>
          <w:color w:val="595959" w:themeColor="text1" w:themeTint="A6"/>
        </w:rPr>
        <w:t xml:space="preserve"> é reconhecida.</w:t>
      </w:r>
    </w:p>
    <w:p w14:paraId="156D3ABD" w14:textId="77777777" w:rsidR="009A0D5A" w:rsidRPr="007E311C" w:rsidRDefault="009A0D5A" w:rsidP="007E311C">
      <w:pPr>
        <w:spacing w:line="360" w:lineRule="auto"/>
        <w:jc w:val="both"/>
        <w:rPr>
          <w:rStyle w:val="Forte"/>
          <w:rFonts w:ascii="Poppins" w:hAnsi="Poppins" w:cs="Poppins"/>
          <w:b w:val="0"/>
          <w:bCs w:val="0"/>
          <w:color w:val="595959" w:themeColor="text1" w:themeTint="A6"/>
          <w:sz w:val="20"/>
          <w:szCs w:val="20"/>
        </w:rPr>
      </w:pPr>
    </w:p>
    <w:p w14:paraId="1E9FD315" w14:textId="50AC0D84" w:rsidR="00B126E8" w:rsidRPr="009A0D5A" w:rsidRDefault="00B22FC2" w:rsidP="00B126E8">
      <w:pPr>
        <w:spacing w:line="360" w:lineRule="auto"/>
        <w:jc w:val="both"/>
        <w:rPr>
          <w:rFonts w:ascii="Poppins" w:hAnsi="Poppins" w:cs="Poppins"/>
          <w:b/>
          <w:bCs/>
          <w:color w:val="DC4128"/>
          <w:sz w:val="28"/>
          <w:szCs w:val="28"/>
        </w:rPr>
      </w:pPr>
      <w:r w:rsidRPr="009A0D5A">
        <w:rPr>
          <w:rFonts w:ascii="Poppins" w:hAnsi="Poppins" w:cs="Poppins"/>
          <w:b/>
          <w:bCs/>
          <w:color w:val="DC4128"/>
          <w:sz w:val="28"/>
          <w:szCs w:val="28"/>
        </w:rPr>
        <w:t>Dados Solicitados</w:t>
      </w:r>
    </w:p>
    <w:p w14:paraId="53EB8C0B" w14:textId="77777777" w:rsidR="00B22FC2" w:rsidRPr="009A0D5A" w:rsidRDefault="00B22FC2" w:rsidP="009A0D5A">
      <w:pPr>
        <w:pStyle w:val="PargrafodaLista"/>
        <w:numPr>
          <w:ilvl w:val="0"/>
          <w:numId w:val="2"/>
        </w:numPr>
        <w:spacing w:line="360" w:lineRule="auto"/>
        <w:ind w:left="284"/>
        <w:jc w:val="both"/>
        <w:rPr>
          <w:rFonts w:ascii="Poppins" w:hAnsi="Poppins" w:cs="Poppins"/>
          <w:b/>
          <w:bCs/>
          <w:color w:val="595959" w:themeColor="text1" w:themeTint="A6"/>
        </w:rPr>
      </w:pPr>
      <w:r w:rsidRPr="009A0D5A">
        <w:rPr>
          <w:rFonts w:ascii="Poppins" w:hAnsi="Poppins" w:cs="Poppins"/>
          <w:b/>
          <w:bCs/>
          <w:color w:val="595959" w:themeColor="text1" w:themeTint="A6"/>
        </w:rPr>
        <w:t xml:space="preserve">Descrição de Relevância da Empresa/Organização: </w:t>
      </w:r>
    </w:p>
    <w:p w14:paraId="0723C9E6" w14:textId="3D8287DE" w:rsidR="00B22FC2" w:rsidRPr="009A0D5A" w:rsidRDefault="00B22FC2" w:rsidP="009A0D5A">
      <w:pPr>
        <w:pStyle w:val="PargrafodaLista"/>
        <w:spacing w:line="360" w:lineRule="auto"/>
        <w:ind w:left="284"/>
        <w:jc w:val="both"/>
        <w:rPr>
          <w:rFonts w:ascii="Poppins" w:hAnsi="Poppins" w:cs="Poppins"/>
          <w:b/>
          <w:bCs/>
          <w:color w:val="595959" w:themeColor="text1" w:themeTint="A6"/>
        </w:rPr>
      </w:pPr>
      <w:r w:rsidRPr="009A0D5A">
        <w:rPr>
          <w:rFonts w:ascii="Poppins" w:hAnsi="Poppins" w:cs="Poppins"/>
          <w:color w:val="595959" w:themeColor="text1" w:themeTint="A6"/>
        </w:rPr>
        <w:t>Ex: "A Empresa cadastrada no CNPJ XXX atua no segmento de xxxxxx em território nacional. Com um total de xxxx clientes recorrentes em mais de xxxx países/cidades/bairros, com média de xxxxx vendas/novos clientes/ atendimentos por mês, tem projeção de crescimento de xxxxx em x tempo.”</w:t>
      </w:r>
      <w:r w:rsidR="009A7BEF" w:rsidRPr="009A0D5A">
        <w:rPr>
          <w:rFonts w:ascii="Poppins" w:hAnsi="Poppins" w:cs="Poppins"/>
          <w:color w:val="595959" w:themeColor="text1" w:themeTint="A6"/>
        </w:rPr>
        <w:br/>
      </w:r>
      <w:r w:rsidRPr="009A0D5A">
        <w:rPr>
          <w:rFonts w:ascii="Poppins" w:hAnsi="Poppins" w:cs="Poppins"/>
          <w:color w:val="595959" w:themeColor="text1" w:themeTint="A6"/>
        </w:rPr>
        <w:t>Abaixo seguem alguns segmentos atendidos pela Empresa:</w:t>
      </w:r>
    </w:p>
    <w:p w14:paraId="0053537B" w14:textId="13673522" w:rsidR="004E707A" w:rsidRDefault="00B22FC2" w:rsidP="009A0D5A">
      <w:pPr>
        <w:pStyle w:val="PargrafodaLista"/>
        <w:spacing w:line="360" w:lineRule="auto"/>
        <w:ind w:left="284"/>
        <w:rPr>
          <w:rFonts w:ascii="Poppins" w:hAnsi="Poppins" w:cs="Poppins"/>
          <w:color w:val="595959" w:themeColor="text1" w:themeTint="A6"/>
        </w:rPr>
      </w:pPr>
      <w:r w:rsidRPr="009A0D5A">
        <w:rPr>
          <w:rFonts w:ascii="Poppins" w:hAnsi="Poppins" w:cs="Poppins"/>
          <w:color w:val="595959" w:themeColor="text1" w:themeTint="A6"/>
        </w:rPr>
        <w:t>• Segmento 1</w:t>
      </w:r>
      <w:r w:rsidRPr="009A0D5A">
        <w:rPr>
          <w:rFonts w:ascii="Poppins" w:hAnsi="Poppins" w:cs="Poppins"/>
          <w:color w:val="595959" w:themeColor="text1" w:themeTint="A6"/>
        </w:rPr>
        <w:br/>
        <w:t>• Segmento 2</w:t>
      </w:r>
      <w:r w:rsidRPr="009A0D5A">
        <w:rPr>
          <w:rFonts w:ascii="Poppins" w:hAnsi="Poppins" w:cs="Poppins"/>
          <w:color w:val="595959" w:themeColor="text1" w:themeTint="A6"/>
        </w:rPr>
        <w:br/>
        <w:t>• Segmento 3</w:t>
      </w:r>
    </w:p>
    <w:p w14:paraId="0EBCBC60" w14:textId="77777777" w:rsidR="001F3D26" w:rsidRDefault="001F3D26" w:rsidP="009A0D5A">
      <w:pPr>
        <w:pStyle w:val="PargrafodaLista"/>
        <w:spacing w:line="360" w:lineRule="auto"/>
        <w:ind w:left="284"/>
        <w:rPr>
          <w:rFonts w:ascii="Poppins" w:hAnsi="Poppins" w:cs="Poppins"/>
          <w:color w:val="595959" w:themeColor="text1" w:themeTint="A6"/>
        </w:rPr>
      </w:pPr>
    </w:p>
    <w:p w14:paraId="24EF0290" w14:textId="77777777" w:rsidR="001F3D26" w:rsidRDefault="001F3D26" w:rsidP="009A0D5A">
      <w:pPr>
        <w:pStyle w:val="PargrafodaLista"/>
        <w:spacing w:line="360" w:lineRule="auto"/>
        <w:ind w:left="284"/>
        <w:rPr>
          <w:rFonts w:ascii="Poppins" w:hAnsi="Poppins" w:cs="Poppins"/>
          <w:color w:val="595959" w:themeColor="text1" w:themeTint="A6"/>
        </w:rPr>
      </w:pPr>
    </w:p>
    <w:p w14:paraId="04087D7C" w14:textId="77777777" w:rsidR="001F3D26" w:rsidRDefault="001F3D26" w:rsidP="009A0D5A">
      <w:pPr>
        <w:pStyle w:val="PargrafodaLista"/>
        <w:spacing w:line="360" w:lineRule="auto"/>
        <w:ind w:left="284"/>
        <w:rPr>
          <w:rFonts w:ascii="Poppins" w:hAnsi="Poppins" w:cs="Poppins"/>
          <w:color w:val="595959" w:themeColor="text1" w:themeTint="A6"/>
        </w:rPr>
      </w:pPr>
    </w:p>
    <w:p w14:paraId="4A27587C" w14:textId="77777777" w:rsidR="001F3D26" w:rsidRPr="009A0D5A" w:rsidRDefault="001F3D26" w:rsidP="009A0D5A">
      <w:pPr>
        <w:pStyle w:val="PargrafodaLista"/>
        <w:spacing w:line="360" w:lineRule="auto"/>
        <w:ind w:left="284"/>
        <w:rPr>
          <w:rFonts w:ascii="Poppins" w:hAnsi="Poppins" w:cs="Poppins"/>
          <w:color w:val="595959" w:themeColor="text1" w:themeTint="A6"/>
        </w:rPr>
      </w:pPr>
    </w:p>
    <w:p w14:paraId="04977D0B" w14:textId="77777777" w:rsidR="004E707A" w:rsidRPr="009A0D5A" w:rsidRDefault="004E707A" w:rsidP="009A0D5A">
      <w:pPr>
        <w:pStyle w:val="PargrafodaLista"/>
        <w:spacing w:line="360" w:lineRule="auto"/>
        <w:ind w:left="284"/>
        <w:rPr>
          <w:rFonts w:ascii="Poppins" w:hAnsi="Poppins" w:cs="Poppins"/>
          <w:color w:val="595959" w:themeColor="text1" w:themeTint="A6"/>
        </w:rPr>
      </w:pPr>
    </w:p>
    <w:p w14:paraId="57B70E76" w14:textId="114DFE44" w:rsidR="00B22FC2" w:rsidRPr="009A0D5A" w:rsidRDefault="004E707A" w:rsidP="009A0D5A">
      <w:pPr>
        <w:pStyle w:val="PargrafodaLista"/>
        <w:numPr>
          <w:ilvl w:val="0"/>
          <w:numId w:val="2"/>
        </w:numPr>
        <w:spacing w:line="240" w:lineRule="auto"/>
        <w:ind w:left="284"/>
        <w:jc w:val="both"/>
        <w:rPr>
          <w:rFonts w:ascii="Poppins" w:hAnsi="Poppins" w:cs="Poppins"/>
          <w:b/>
          <w:bCs/>
          <w:color w:val="595959" w:themeColor="text1" w:themeTint="A6"/>
        </w:rPr>
      </w:pPr>
      <w:r w:rsidRPr="009A0D5A">
        <w:rPr>
          <w:rFonts w:ascii="Poppins" w:hAnsi="Poppins" w:cs="Poppins"/>
          <w:b/>
          <w:bCs/>
          <w:color w:val="595959" w:themeColor="text1" w:themeTint="A6"/>
        </w:rPr>
        <w:t>5 links de apoio de matérias/reportagens externas sobre a relevância da empresa/organização:</w:t>
      </w:r>
    </w:p>
    <w:p w14:paraId="72061A1F" w14:textId="79937814" w:rsidR="004E707A" w:rsidRPr="001F3D26" w:rsidRDefault="00B22FC2" w:rsidP="001F3D26">
      <w:pPr>
        <w:spacing w:line="360" w:lineRule="auto"/>
        <w:ind w:left="284" w:firstLine="48"/>
        <w:rPr>
          <w:rFonts w:ascii="Poppins" w:hAnsi="Poppins" w:cs="Poppins"/>
          <w:color w:val="595959" w:themeColor="text1" w:themeTint="A6"/>
        </w:rPr>
      </w:pPr>
      <w:r w:rsidRPr="009A0D5A">
        <w:rPr>
          <w:rFonts w:ascii="Poppins" w:hAnsi="Poppins" w:cs="Poppins"/>
          <w:color w:val="595959" w:themeColor="text1" w:themeTint="A6"/>
        </w:rPr>
        <w:t>• Link 1</w:t>
      </w:r>
      <w:r w:rsidRPr="009A0D5A">
        <w:rPr>
          <w:rFonts w:ascii="Poppins" w:hAnsi="Poppins" w:cs="Poppins"/>
          <w:color w:val="595959" w:themeColor="text1" w:themeTint="A6"/>
        </w:rPr>
        <w:br/>
        <w:t>• Link 2</w:t>
      </w:r>
      <w:r w:rsidRPr="009A0D5A">
        <w:rPr>
          <w:rFonts w:ascii="Poppins" w:hAnsi="Poppins" w:cs="Poppins"/>
          <w:color w:val="595959" w:themeColor="text1" w:themeTint="A6"/>
        </w:rPr>
        <w:br/>
        <w:t>• Link 3</w:t>
      </w:r>
      <w:r>
        <w:rPr>
          <w:rFonts w:ascii="Poppins" w:hAnsi="Poppins" w:cs="Poppins"/>
          <w:color w:val="595959" w:themeColor="text1" w:themeTint="A6"/>
          <w:sz w:val="20"/>
          <w:szCs w:val="20"/>
        </w:rPr>
        <w:br/>
      </w:r>
      <w:r w:rsidRPr="009A0D5A">
        <w:rPr>
          <w:rFonts w:ascii="Poppins" w:hAnsi="Poppins" w:cs="Poppins"/>
          <w:color w:val="595959" w:themeColor="text1" w:themeTint="A6"/>
        </w:rPr>
        <w:t>• Link 4</w:t>
      </w:r>
      <w:r w:rsidRPr="009A0D5A">
        <w:rPr>
          <w:rFonts w:ascii="Poppins" w:hAnsi="Poppins" w:cs="Poppins"/>
          <w:color w:val="595959" w:themeColor="text1" w:themeTint="A6"/>
        </w:rPr>
        <w:br/>
        <w:t>• Link 5</w:t>
      </w:r>
    </w:p>
    <w:p w14:paraId="791C224E" w14:textId="2F9F4728" w:rsidR="00B22FC2" w:rsidRPr="009A0D5A" w:rsidRDefault="004E707A" w:rsidP="00B22FC2">
      <w:pPr>
        <w:spacing w:line="360" w:lineRule="auto"/>
        <w:jc w:val="both"/>
        <w:rPr>
          <w:rFonts w:ascii="Poppins" w:hAnsi="Poppins" w:cs="Poppins"/>
          <w:color w:val="595959" w:themeColor="text1" w:themeTint="A6"/>
        </w:rPr>
      </w:pPr>
      <w:r w:rsidRPr="009A0D5A">
        <w:rPr>
          <w:noProof/>
        </w:rPr>
        <w:drawing>
          <wp:anchor distT="0" distB="0" distL="114300" distR="114300" simplePos="0" relativeHeight="251661312" behindDoc="1" locked="0" layoutInCell="1" allowOverlap="1" wp14:anchorId="3332979C" wp14:editId="33A7BEC3">
            <wp:simplePos x="0" y="0"/>
            <wp:positionH relativeFrom="page">
              <wp:align>right</wp:align>
            </wp:positionH>
            <wp:positionV relativeFrom="page">
              <wp:align>bottom</wp:align>
            </wp:positionV>
            <wp:extent cx="7551420" cy="10652760"/>
            <wp:effectExtent l="0" t="0" r="0" b="0"/>
            <wp:wrapNone/>
            <wp:docPr id="620202045" name="Imagem 3" descr="Padrão do plano de fund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0064672" name="Imagem 3" descr="Padrão do plano de fund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1420" cy="10652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2FC2" w:rsidRPr="009A0D5A">
        <w:rPr>
          <w:rFonts w:ascii="Poppins" w:hAnsi="Poppins" w:cs="Poppins"/>
          <w:b/>
          <w:bCs/>
          <w:color w:val="595959" w:themeColor="text1" w:themeTint="A6"/>
        </w:rPr>
        <w:t>3.</w:t>
      </w:r>
      <w:r w:rsidR="00B22FC2" w:rsidRPr="009A0D5A">
        <w:rPr>
          <w:rFonts w:ascii="Poppins" w:hAnsi="Poppins" w:cs="Poppins"/>
          <w:color w:val="595959" w:themeColor="text1" w:themeTint="A6"/>
        </w:rPr>
        <w:t xml:space="preserve">  </w:t>
      </w:r>
      <w:r w:rsidR="00B22FC2" w:rsidRPr="009A0D5A">
        <w:rPr>
          <w:rFonts w:ascii="Poppins" w:hAnsi="Poppins" w:cs="Poppins"/>
          <w:b/>
          <w:bCs/>
          <w:color w:val="595959" w:themeColor="text1" w:themeTint="A6"/>
        </w:rPr>
        <w:t>Página do Facebook:</w:t>
      </w:r>
      <w:r w:rsidR="00B22FC2" w:rsidRPr="009A0D5A">
        <w:rPr>
          <w:rFonts w:ascii="Poppins" w:hAnsi="Poppins" w:cs="Poppins"/>
          <w:color w:val="595959" w:themeColor="text1" w:themeTint="A6"/>
        </w:rPr>
        <w:t xml:space="preserve"> URL do Facebook</w:t>
      </w:r>
    </w:p>
    <w:p w14:paraId="3C110074" w14:textId="79DD6C88" w:rsidR="0039086C" w:rsidRPr="009A0D5A" w:rsidRDefault="00B22FC2" w:rsidP="0039086C">
      <w:pPr>
        <w:pStyle w:val="NormalWeb"/>
        <w:rPr>
          <w:sz w:val="22"/>
          <w:szCs w:val="22"/>
        </w:rPr>
      </w:pPr>
      <w:r w:rsidRPr="009A0D5A">
        <w:rPr>
          <w:rFonts w:ascii="Poppins" w:hAnsi="Poppins" w:cs="Poppins"/>
          <w:b/>
          <w:bCs/>
          <w:color w:val="595959" w:themeColor="text1" w:themeTint="A6"/>
          <w:sz w:val="22"/>
          <w:szCs w:val="22"/>
        </w:rPr>
        <w:t>4. Informações de Curtidas e Seguidores do Facebook:</w:t>
      </w:r>
      <w:r w:rsidRPr="009A0D5A">
        <w:rPr>
          <w:rFonts w:ascii="Poppins" w:hAnsi="Poppins" w:cs="Poppins"/>
          <w:color w:val="595959" w:themeColor="text1" w:themeTint="A6"/>
          <w:sz w:val="22"/>
          <w:szCs w:val="22"/>
        </w:rPr>
        <w:t xml:space="preserve">  (</w:t>
      </w:r>
      <w:r w:rsidR="009A7BEF" w:rsidRPr="009A0D5A">
        <w:rPr>
          <w:rFonts w:ascii="Poppins" w:hAnsi="Poppins" w:cs="Poppins"/>
          <w:color w:val="595959" w:themeColor="text1" w:themeTint="A6"/>
          <w:sz w:val="22"/>
          <w:szCs w:val="22"/>
        </w:rPr>
        <w:t xml:space="preserve">  </w:t>
      </w:r>
      <w:r w:rsidRPr="009A0D5A">
        <w:rPr>
          <w:rFonts w:ascii="Poppins" w:hAnsi="Poppins" w:cs="Poppins"/>
          <w:color w:val="595959" w:themeColor="text1" w:themeTint="A6"/>
          <w:sz w:val="22"/>
          <w:szCs w:val="22"/>
        </w:rPr>
        <w:t>) curtidas | (</w:t>
      </w:r>
      <w:r w:rsidR="009A7BEF" w:rsidRPr="009A0D5A">
        <w:rPr>
          <w:rFonts w:ascii="Poppins" w:hAnsi="Poppins" w:cs="Poppins"/>
          <w:color w:val="595959" w:themeColor="text1" w:themeTint="A6"/>
          <w:sz w:val="22"/>
          <w:szCs w:val="22"/>
        </w:rPr>
        <w:t xml:space="preserve">  </w:t>
      </w:r>
      <w:r w:rsidRPr="009A0D5A">
        <w:rPr>
          <w:rFonts w:ascii="Poppins" w:hAnsi="Poppins" w:cs="Poppins"/>
          <w:color w:val="595959" w:themeColor="text1" w:themeTint="A6"/>
          <w:sz w:val="22"/>
          <w:szCs w:val="22"/>
        </w:rPr>
        <w:t>) Seguidores</w:t>
      </w:r>
    </w:p>
    <w:p w14:paraId="7BA438E4" w14:textId="734B2F2A" w:rsidR="00B22FC2" w:rsidRDefault="00B22FC2" w:rsidP="00B22FC2">
      <w:pPr>
        <w:spacing w:line="360" w:lineRule="auto"/>
        <w:rPr>
          <w:rFonts w:ascii="Poppins" w:hAnsi="Poppins" w:cs="Poppins"/>
          <w:color w:val="595959" w:themeColor="text1" w:themeTint="A6"/>
          <w:sz w:val="20"/>
          <w:szCs w:val="20"/>
        </w:rPr>
      </w:pPr>
    </w:p>
    <w:p w14:paraId="35B0FFEA" w14:textId="754D37B4" w:rsidR="00B22FC2" w:rsidRPr="00B22FC2" w:rsidRDefault="009A0D5A" w:rsidP="00B22FC2">
      <w:pPr>
        <w:spacing w:line="360" w:lineRule="auto"/>
        <w:rPr>
          <w:rFonts w:ascii="Poppins" w:hAnsi="Poppins" w:cs="Poppins"/>
          <w:color w:val="595959" w:themeColor="text1" w:themeTint="A6"/>
          <w:sz w:val="20"/>
          <w:szCs w:val="20"/>
        </w:rPr>
      </w:pPr>
      <w:r w:rsidRPr="009A0D5A">
        <w:rPr>
          <w:rFonts w:ascii="Poppins" w:hAnsi="Poppins" w:cs="Poppins"/>
          <w:b/>
          <w:bCs/>
          <w:color w:val="DC4128"/>
        </w:rPr>
        <w:t>IMPORTANTE</w:t>
      </w:r>
      <w:r>
        <w:rPr>
          <w:rFonts w:ascii="Poppins" w:hAnsi="Poppins" w:cs="Poppins"/>
          <w:b/>
          <w:bCs/>
          <w:color w:val="595959" w:themeColor="text1" w:themeTint="A6"/>
          <w:sz w:val="20"/>
          <w:szCs w:val="20"/>
        </w:rPr>
        <w:br/>
      </w:r>
      <w:r w:rsidR="00B22FC2" w:rsidRPr="009A0D5A">
        <w:rPr>
          <w:rFonts w:ascii="Poppins" w:hAnsi="Poppins" w:cs="Poppins"/>
          <w:color w:val="595959" w:themeColor="text1" w:themeTint="A6"/>
        </w:rPr>
        <w:t>Após o envio será submetido para análise da Meta com um prazo médio de 15 dias úteis para retorno. Esse prazo está sujeito a alterações de acordo com as demandas da Meta. Caso o retorno seja negativo, é possível realizar uma nova solicitação após 30 dias.</w:t>
      </w:r>
    </w:p>
    <w:p w14:paraId="1E3072DC" w14:textId="4A9CDED5" w:rsidR="004E707A" w:rsidRDefault="004E707A" w:rsidP="004E707A">
      <w:pPr>
        <w:pStyle w:val="NormalWeb"/>
      </w:pPr>
    </w:p>
    <w:p w14:paraId="6FF56F05" w14:textId="77777777" w:rsidR="00B22FC2" w:rsidRPr="001D3E8A" w:rsidRDefault="00B22FC2" w:rsidP="001D3E8A">
      <w:pPr>
        <w:rPr>
          <w:rFonts w:ascii="Poppins" w:hAnsi="Poppins" w:cs="Poppins"/>
          <w:b/>
          <w:bCs/>
          <w:color w:val="002060"/>
          <w:sz w:val="20"/>
          <w:szCs w:val="20"/>
        </w:rPr>
      </w:pPr>
    </w:p>
    <w:sectPr w:rsidR="00B22FC2" w:rsidRPr="001D3E8A" w:rsidSect="00460D85"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168DE4" w14:textId="77777777" w:rsidR="00D2334A" w:rsidRDefault="00D2334A" w:rsidP="006C3422">
      <w:pPr>
        <w:spacing w:after="0" w:line="240" w:lineRule="auto"/>
      </w:pPr>
      <w:r>
        <w:separator/>
      </w:r>
    </w:p>
  </w:endnote>
  <w:endnote w:type="continuationSeparator" w:id="0">
    <w:p w14:paraId="1E18FE58" w14:textId="77777777" w:rsidR="00D2334A" w:rsidRDefault="00D2334A" w:rsidP="006C34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0CB91A" w14:textId="77777777" w:rsidR="00D2334A" w:rsidRDefault="00D2334A" w:rsidP="006C3422">
      <w:pPr>
        <w:spacing w:after="0" w:line="240" w:lineRule="auto"/>
      </w:pPr>
      <w:r>
        <w:separator/>
      </w:r>
    </w:p>
  </w:footnote>
  <w:footnote w:type="continuationSeparator" w:id="0">
    <w:p w14:paraId="0D5E6317" w14:textId="77777777" w:rsidR="00D2334A" w:rsidRDefault="00D2334A" w:rsidP="006C34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2F1DC3"/>
    <w:multiLevelType w:val="hybridMultilevel"/>
    <w:tmpl w:val="19A06060"/>
    <w:lvl w:ilvl="0" w:tplc="11C87D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480377"/>
    <w:multiLevelType w:val="multilevel"/>
    <w:tmpl w:val="357EAD60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color w:val="373A3C"/>
        <w:sz w:val="26"/>
        <w:szCs w:val="26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885218090">
    <w:abstractNumId w:val="1"/>
  </w:num>
  <w:num w:numId="2" w16cid:durableId="19687733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3422"/>
    <w:rsid w:val="00017F85"/>
    <w:rsid w:val="0003123C"/>
    <w:rsid w:val="00075EBC"/>
    <w:rsid w:val="00082D64"/>
    <w:rsid w:val="000E1D4D"/>
    <w:rsid w:val="0011402B"/>
    <w:rsid w:val="0011676C"/>
    <w:rsid w:val="00163EF7"/>
    <w:rsid w:val="001668AD"/>
    <w:rsid w:val="00166973"/>
    <w:rsid w:val="001B1474"/>
    <w:rsid w:val="001D3E8A"/>
    <w:rsid w:val="001F3D26"/>
    <w:rsid w:val="002107D3"/>
    <w:rsid w:val="002260BD"/>
    <w:rsid w:val="00267881"/>
    <w:rsid w:val="002713D5"/>
    <w:rsid w:val="00290375"/>
    <w:rsid w:val="00300833"/>
    <w:rsid w:val="003277F6"/>
    <w:rsid w:val="0034092E"/>
    <w:rsid w:val="0039086C"/>
    <w:rsid w:val="003E2DDC"/>
    <w:rsid w:val="00410A90"/>
    <w:rsid w:val="00454317"/>
    <w:rsid w:val="00460D85"/>
    <w:rsid w:val="004732F8"/>
    <w:rsid w:val="004D588F"/>
    <w:rsid w:val="004E707A"/>
    <w:rsid w:val="00524D64"/>
    <w:rsid w:val="005A20CC"/>
    <w:rsid w:val="005E3CFB"/>
    <w:rsid w:val="00600A31"/>
    <w:rsid w:val="00613DEB"/>
    <w:rsid w:val="00635E9A"/>
    <w:rsid w:val="00684685"/>
    <w:rsid w:val="006A0FFC"/>
    <w:rsid w:val="006C22C8"/>
    <w:rsid w:val="006C3422"/>
    <w:rsid w:val="00703018"/>
    <w:rsid w:val="007A5E2E"/>
    <w:rsid w:val="007B73BD"/>
    <w:rsid w:val="007C72DB"/>
    <w:rsid w:val="007E311C"/>
    <w:rsid w:val="008210F9"/>
    <w:rsid w:val="008B2115"/>
    <w:rsid w:val="008B26E3"/>
    <w:rsid w:val="00947E54"/>
    <w:rsid w:val="00960535"/>
    <w:rsid w:val="009A0644"/>
    <w:rsid w:val="009A0D5A"/>
    <w:rsid w:val="009A13B9"/>
    <w:rsid w:val="009A7BEF"/>
    <w:rsid w:val="009B1688"/>
    <w:rsid w:val="009F7F60"/>
    <w:rsid w:val="00A1315C"/>
    <w:rsid w:val="00A80025"/>
    <w:rsid w:val="00AA2EDB"/>
    <w:rsid w:val="00AF40CF"/>
    <w:rsid w:val="00B126E8"/>
    <w:rsid w:val="00B22FC2"/>
    <w:rsid w:val="00B6736E"/>
    <w:rsid w:val="00BC1730"/>
    <w:rsid w:val="00C21A0B"/>
    <w:rsid w:val="00C46D2B"/>
    <w:rsid w:val="00C634C6"/>
    <w:rsid w:val="00CF7D7F"/>
    <w:rsid w:val="00D2334A"/>
    <w:rsid w:val="00D549E7"/>
    <w:rsid w:val="00DE1A1D"/>
    <w:rsid w:val="00DF629C"/>
    <w:rsid w:val="00E123D8"/>
    <w:rsid w:val="00E17FF5"/>
    <w:rsid w:val="00E45054"/>
    <w:rsid w:val="00EA4720"/>
    <w:rsid w:val="00EC4F85"/>
    <w:rsid w:val="00F07B88"/>
    <w:rsid w:val="00F426DC"/>
    <w:rsid w:val="00F64D8A"/>
    <w:rsid w:val="00F7698E"/>
    <w:rsid w:val="00F9708B"/>
    <w:rsid w:val="00FC7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EB79C6"/>
  <w15:chartTrackingRefBased/>
  <w15:docId w15:val="{615C2B42-F120-4C26-9677-2A4A5450A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C22C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C342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C3422"/>
  </w:style>
  <w:style w:type="paragraph" w:styleId="Rodap">
    <w:name w:val="footer"/>
    <w:basedOn w:val="Normal"/>
    <w:link w:val="RodapChar"/>
    <w:uiPriority w:val="99"/>
    <w:unhideWhenUsed/>
    <w:rsid w:val="006C342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C3422"/>
  </w:style>
  <w:style w:type="paragraph" w:styleId="NormalWeb">
    <w:name w:val="Normal (Web)"/>
    <w:basedOn w:val="Normal"/>
    <w:uiPriority w:val="99"/>
    <w:unhideWhenUsed/>
    <w:rsid w:val="00613D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DE1A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6C22C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abealhodoSumrio">
    <w:name w:val="TOC Heading"/>
    <w:basedOn w:val="Ttulo1"/>
    <w:next w:val="Normal"/>
    <w:uiPriority w:val="39"/>
    <w:unhideWhenUsed/>
    <w:qFormat/>
    <w:rsid w:val="006C22C8"/>
    <w:pPr>
      <w:outlineLvl w:val="9"/>
    </w:pPr>
    <w:rPr>
      <w:lang w:eastAsia="pt-BR"/>
    </w:rPr>
  </w:style>
  <w:style w:type="paragraph" w:styleId="Sumrio2">
    <w:name w:val="toc 2"/>
    <w:basedOn w:val="Normal"/>
    <w:next w:val="Normal"/>
    <w:autoRedefine/>
    <w:uiPriority w:val="39"/>
    <w:unhideWhenUsed/>
    <w:rsid w:val="00947E54"/>
    <w:pPr>
      <w:spacing w:after="100"/>
      <w:ind w:left="220"/>
    </w:pPr>
    <w:rPr>
      <w:rFonts w:eastAsiaTheme="minorEastAsia" w:cs="Times New Roman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947E54"/>
    <w:pPr>
      <w:spacing w:after="100"/>
    </w:pPr>
    <w:rPr>
      <w:rFonts w:eastAsiaTheme="minorEastAsia" w:cs="Times New Roman"/>
      <w:lang w:eastAsia="pt-BR"/>
    </w:rPr>
  </w:style>
  <w:style w:type="paragraph" w:styleId="Sumrio3">
    <w:name w:val="toc 3"/>
    <w:basedOn w:val="Normal"/>
    <w:next w:val="Normal"/>
    <w:autoRedefine/>
    <w:uiPriority w:val="39"/>
    <w:unhideWhenUsed/>
    <w:rsid w:val="00947E54"/>
    <w:pPr>
      <w:spacing w:after="100"/>
      <w:ind w:left="440"/>
    </w:pPr>
    <w:rPr>
      <w:rFonts w:eastAsiaTheme="minorEastAsia" w:cs="Times New Roman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7B73BD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7B73BD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7B73BD"/>
    <w:rPr>
      <w:vertAlign w:val="superscript"/>
    </w:rPr>
  </w:style>
  <w:style w:type="character" w:styleId="Forte">
    <w:name w:val="Strong"/>
    <w:basedOn w:val="Fontepargpadro"/>
    <w:uiPriority w:val="22"/>
    <w:qFormat/>
    <w:rsid w:val="007E311C"/>
    <w:rPr>
      <w:b/>
      <w:bCs/>
    </w:rPr>
  </w:style>
  <w:style w:type="paragraph" w:styleId="PargrafodaLista">
    <w:name w:val="List Paragraph"/>
    <w:basedOn w:val="Normal"/>
    <w:uiPriority w:val="34"/>
    <w:qFormat/>
    <w:rsid w:val="00B22F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85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3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88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76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233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4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9B4A99-8608-4C4D-A0F5-C319AC502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435</TotalTime>
  <Pages>2</Pages>
  <Words>242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Digivox</dc:creator>
  <cp:keywords/>
  <dc:description/>
  <cp:lastModifiedBy>Rauani Viana Castro Carvalho Correia</cp:lastModifiedBy>
  <cp:revision>5</cp:revision>
  <cp:lastPrinted>2022-12-15T00:12:00Z</cp:lastPrinted>
  <dcterms:created xsi:type="dcterms:W3CDTF">2024-05-03T13:15:00Z</dcterms:created>
  <dcterms:modified xsi:type="dcterms:W3CDTF">2024-06-26T18:19:00Z</dcterms:modified>
</cp:coreProperties>
</file>